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FC514" w14:textId="77777777" w:rsidR="00031A42" w:rsidRPr="00031A42" w:rsidRDefault="00031A42" w:rsidP="00031A42">
      <w:pPr>
        <w:rPr>
          <w:b/>
          <w:bCs/>
        </w:rPr>
      </w:pPr>
      <w:r w:rsidRPr="00031A42">
        <w:rPr>
          <w:b/>
          <w:bCs/>
        </w:rPr>
        <w:t>RAVIV MALACHI</w:t>
      </w:r>
    </w:p>
    <w:p w14:paraId="34FBC70E" w14:textId="1A1C752C" w:rsidR="00031A42" w:rsidRPr="00031A42" w:rsidRDefault="00031A42" w:rsidP="00031A42">
      <w:r w:rsidRPr="00031A42">
        <w:rPr>
          <w:b/>
          <w:bCs/>
        </w:rPr>
        <w:t>Head of Emergency Manpower Department &amp; General Inspector of Emergency Workforce</w:t>
      </w:r>
      <w:r>
        <w:rPr>
          <w:b/>
          <w:bCs/>
        </w:rPr>
        <w:t xml:space="preserve">, </w:t>
      </w:r>
      <w:r w:rsidRPr="00031A42">
        <w:rPr>
          <w:b/>
          <w:bCs/>
        </w:rPr>
        <w:t>Ministry of Labor, State of Israel</w:t>
      </w:r>
    </w:p>
    <w:p w14:paraId="1B558815" w14:textId="77777777" w:rsidR="00031A42" w:rsidRPr="00031A42" w:rsidRDefault="00031A42" w:rsidP="00031A42">
      <w:pPr>
        <w:rPr>
          <w:b/>
          <w:bCs/>
        </w:rPr>
      </w:pPr>
      <w:r w:rsidRPr="00031A42">
        <w:rPr>
          <w:b/>
          <w:bCs/>
        </w:rPr>
        <w:t>PROFESSIONAL SUMMARY</w:t>
      </w:r>
    </w:p>
    <w:p w14:paraId="3B525CD4" w14:textId="77777777" w:rsidR="00031A42" w:rsidRPr="00031A42" w:rsidRDefault="00031A42" w:rsidP="00031A42">
      <w:r w:rsidRPr="00031A42">
        <w:t xml:space="preserve">Senior Israeli government executive and disaster management expert specializing in national economic continuity, critical workforce allocation, and emergency </w:t>
      </w:r>
      <w:proofErr w:type="spellStart"/>
      <w:r w:rsidRPr="00031A42">
        <w:t>labor</w:t>
      </w:r>
      <w:proofErr w:type="spellEnd"/>
      <w:r w:rsidRPr="00031A42">
        <w:t xml:space="preserve"> regulation during conflicts and national crises. Holds overall statutory authority for identifying, certifying, and maintaining the operational capacity of essential enterprises and hundreds of thousands of critical personnel across the Israeli economy. Serves as a Senior Lecturer at the National Resilience </w:t>
      </w:r>
      <w:proofErr w:type="spellStart"/>
      <w:r w:rsidRPr="00031A42">
        <w:t>Center</w:t>
      </w:r>
      <w:proofErr w:type="spellEnd"/>
      <w:r w:rsidRPr="00031A42">
        <w:t xml:space="preserve"> ("</w:t>
      </w:r>
      <w:proofErr w:type="spellStart"/>
      <w:r w:rsidRPr="00031A42">
        <w:t>Eitanut</w:t>
      </w:r>
      <w:proofErr w:type="spellEnd"/>
      <w:r w:rsidRPr="00031A42">
        <w:t>") operated by the National Emergency Management Authority (NEMA) and the IDF Home Front Command.</w:t>
      </w:r>
    </w:p>
    <w:p w14:paraId="61C00AA1" w14:textId="77777777" w:rsidR="00031A42" w:rsidRPr="00031A42" w:rsidRDefault="00031A42" w:rsidP="00031A42">
      <w:pPr>
        <w:rPr>
          <w:b/>
          <w:bCs/>
        </w:rPr>
      </w:pPr>
      <w:r w:rsidRPr="00031A42">
        <w:rPr>
          <w:b/>
          <w:bCs/>
        </w:rPr>
        <w:t>PROFESSIONAL EXPERIENCE</w:t>
      </w:r>
    </w:p>
    <w:p w14:paraId="1F64A59F" w14:textId="77777777" w:rsidR="00031A42" w:rsidRPr="00031A42" w:rsidRDefault="00031A42" w:rsidP="00031A42">
      <w:r w:rsidRPr="00031A42">
        <w:rPr>
          <w:b/>
          <w:bCs/>
        </w:rPr>
        <w:t>Ministry of Labor</w:t>
      </w:r>
    </w:p>
    <w:p w14:paraId="73328426" w14:textId="77777777" w:rsidR="00031A42" w:rsidRPr="00031A42" w:rsidRDefault="00031A42" w:rsidP="00031A42">
      <w:r w:rsidRPr="00031A42">
        <w:rPr>
          <w:b/>
          <w:bCs/>
        </w:rPr>
        <w:t>Head of Emergency Manpower Department &amp; General Inspector of Emergency Workforce</w:t>
      </w:r>
      <w:r w:rsidRPr="00031A42">
        <w:t xml:space="preserve"> | </w:t>
      </w:r>
      <w:r w:rsidRPr="00031A42">
        <w:rPr>
          <w:i/>
          <w:iCs/>
        </w:rPr>
        <w:t>2018 – Present</w:t>
      </w:r>
    </w:p>
    <w:p w14:paraId="74049944" w14:textId="77777777" w:rsidR="00031A42" w:rsidRPr="00031A42" w:rsidRDefault="00031A42" w:rsidP="00031A42">
      <w:r w:rsidRPr="00031A42">
        <w:rPr>
          <w:i/>
          <w:iCs/>
        </w:rPr>
        <w:t>(Statutory authority responsible for essential workforce continuity during state-of-emergency)</w:t>
      </w:r>
    </w:p>
    <w:p w14:paraId="6F78C275" w14:textId="04B78F74" w:rsidR="00031A42" w:rsidRPr="00031A42" w:rsidRDefault="00031A42" w:rsidP="00031A42">
      <w:pPr>
        <w:numPr>
          <w:ilvl w:val="0"/>
          <w:numId w:val="11"/>
        </w:numPr>
      </w:pPr>
      <w:r w:rsidRPr="00031A42">
        <w:rPr>
          <w:b/>
          <w:bCs/>
        </w:rPr>
        <w:t>National Statutory Authority:</w:t>
      </w:r>
      <w:r w:rsidRPr="00031A42">
        <w:t xml:space="preserve"> Holds sole statutory authority for approving essential facilities and directing the emergency retention of critical personnel during wars, hostilities, and national emergencies across ~14,000 essential enterprises.</w:t>
      </w:r>
    </w:p>
    <w:p w14:paraId="06C8ECFB" w14:textId="77777777" w:rsidR="00031A42" w:rsidRPr="00031A42" w:rsidRDefault="00031A42" w:rsidP="00031A42">
      <w:pPr>
        <w:numPr>
          <w:ilvl w:val="0"/>
          <w:numId w:val="11"/>
        </w:numPr>
      </w:pPr>
      <w:r w:rsidRPr="00031A42">
        <w:rPr>
          <w:b/>
          <w:bCs/>
        </w:rPr>
        <w:t>Economic Continuity:</w:t>
      </w:r>
      <w:r w:rsidRPr="00031A42">
        <w:t xml:space="preserve"> Oversees the national strategy and execution plans for maintaining functional </w:t>
      </w:r>
      <w:proofErr w:type="spellStart"/>
      <w:r w:rsidRPr="00031A42">
        <w:t>labor</w:t>
      </w:r>
      <w:proofErr w:type="spellEnd"/>
      <w:r w:rsidRPr="00031A42">
        <w:t xml:space="preserve"> continuity across the private and public sectors during crises.</w:t>
      </w:r>
    </w:p>
    <w:p w14:paraId="65381101" w14:textId="110717AE" w:rsidR="00031A42" w:rsidRPr="00031A42" w:rsidRDefault="00031A42" w:rsidP="00031A42">
      <w:pPr>
        <w:numPr>
          <w:ilvl w:val="0"/>
          <w:numId w:val="11"/>
        </w:numPr>
      </w:pPr>
      <w:r w:rsidRPr="00031A42">
        <w:rPr>
          <w:b/>
          <w:bCs/>
        </w:rPr>
        <w:t>IDF &amp; Civilian Interface:</w:t>
      </w:r>
      <w:r w:rsidRPr="00031A42">
        <w:t xml:space="preserve"> Directs the IDF Reserve Coordination Committees to balance national </w:t>
      </w:r>
      <w:proofErr w:type="spellStart"/>
      <w:r w:rsidRPr="00031A42">
        <w:t>defense</w:t>
      </w:r>
      <w:proofErr w:type="spellEnd"/>
      <w:r w:rsidRPr="00031A42">
        <w:t xml:space="preserve"> operational needs with critical civilian economic continuity.</w:t>
      </w:r>
    </w:p>
    <w:p w14:paraId="32F13991" w14:textId="77777777" w:rsidR="00031A42" w:rsidRPr="00031A42" w:rsidRDefault="00031A42" w:rsidP="00031A42">
      <w:pPr>
        <w:numPr>
          <w:ilvl w:val="0"/>
          <w:numId w:val="11"/>
        </w:numPr>
      </w:pPr>
      <w:r w:rsidRPr="00031A42">
        <w:rPr>
          <w:b/>
          <w:bCs/>
        </w:rPr>
        <w:t>Departmental Leadership:</w:t>
      </w:r>
      <w:r w:rsidRPr="00031A42">
        <w:t xml:space="preserve"> Directs the Emergency Manpower Department staff and regional directors nationwide; manages operational targets, work plans, and regulatory methodology.</w:t>
      </w:r>
    </w:p>
    <w:p w14:paraId="6B3A4039" w14:textId="77777777" w:rsidR="00031A42" w:rsidRPr="00031A42" w:rsidRDefault="00031A42" w:rsidP="00031A42">
      <w:pPr>
        <w:numPr>
          <w:ilvl w:val="0"/>
          <w:numId w:val="11"/>
        </w:numPr>
      </w:pPr>
      <w:r w:rsidRPr="00031A42">
        <w:rPr>
          <w:b/>
          <w:bCs/>
        </w:rPr>
        <w:t>Senior Instructor:</w:t>
      </w:r>
      <w:r w:rsidRPr="00031A42">
        <w:t xml:space="preserve"> Senior Lecturer at the "</w:t>
      </w:r>
      <w:proofErr w:type="spellStart"/>
      <w:r w:rsidRPr="00031A42">
        <w:t>Eitanut</w:t>
      </w:r>
      <w:proofErr w:type="spellEnd"/>
      <w:r w:rsidRPr="00031A42">
        <w:t xml:space="preserve">" Resilience </w:t>
      </w:r>
      <w:proofErr w:type="spellStart"/>
      <w:r w:rsidRPr="00031A42">
        <w:t>Center</w:t>
      </w:r>
      <w:proofErr w:type="spellEnd"/>
      <w:r w:rsidRPr="00031A42">
        <w:t xml:space="preserve">, training key civil </w:t>
      </w:r>
      <w:proofErr w:type="spellStart"/>
      <w:r w:rsidRPr="00031A42">
        <w:t>defense</w:t>
      </w:r>
      <w:proofErr w:type="spellEnd"/>
      <w:r w:rsidRPr="00031A42">
        <w:t>, governmental, and IDF Home Front Command leadership.</w:t>
      </w:r>
    </w:p>
    <w:p w14:paraId="34BEAEAA" w14:textId="77777777" w:rsidR="00031A42" w:rsidRPr="00031A42" w:rsidRDefault="00031A42" w:rsidP="00031A42">
      <w:r w:rsidRPr="00031A42">
        <w:rPr>
          <w:b/>
          <w:bCs/>
        </w:rPr>
        <w:t>Ministry of Economy and Industry</w:t>
      </w:r>
    </w:p>
    <w:p w14:paraId="123F6F3A" w14:textId="77777777" w:rsidR="00031A42" w:rsidRPr="00031A42" w:rsidRDefault="00031A42" w:rsidP="00031A42">
      <w:r w:rsidRPr="00031A42">
        <w:rPr>
          <w:b/>
          <w:bCs/>
        </w:rPr>
        <w:t>Director of Emergency Workforce Division, Emergency Administration</w:t>
      </w:r>
      <w:r w:rsidRPr="00031A42">
        <w:t xml:space="preserve"> | </w:t>
      </w:r>
      <w:r w:rsidRPr="00031A42">
        <w:rPr>
          <w:i/>
          <w:iCs/>
        </w:rPr>
        <w:t>2012 – 2017</w:t>
      </w:r>
    </w:p>
    <w:p w14:paraId="269AB1C7" w14:textId="1CE45F59" w:rsidR="00031A42" w:rsidRPr="00031A42" w:rsidRDefault="00031A42" w:rsidP="00031A42">
      <w:pPr>
        <w:numPr>
          <w:ilvl w:val="0"/>
          <w:numId w:val="12"/>
        </w:numPr>
      </w:pPr>
      <w:r w:rsidRPr="00031A42">
        <w:t>Acting General Inspector of Emergency Workforce, representing the administration in inter-ministerial, IDF, National Security Council (NSC), and NEMA for</w:t>
      </w:r>
      <w:r>
        <w:t>a</w:t>
      </w:r>
      <w:r w:rsidRPr="00031A42">
        <w:t>.</w:t>
      </w:r>
    </w:p>
    <w:p w14:paraId="17A2F17E" w14:textId="1A4AA75A" w:rsidR="00031A42" w:rsidRPr="00031A42" w:rsidRDefault="00031A42" w:rsidP="00031A42">
      <w:pPr>
        <w:numPr>
          <w:ilvl w:val="0"/>
          <w:numId w:val="12"/>
        </w:numPr>
      </w:pPr>
      <w:r w:rsidRPr="00031A42">
        <w:t>Chair</w:t>
      </w:r>
      <w:r>
        <w:t xml:space="preserve"> of the</w:t>
      </w:r>
      <w:r w:rsidRPr="00031A42">
        <w:t xml:space="preserve"> Inter-Ministerial Advisory Committee for Essential Facility Certification.</w:t>
      </w:r>
    </w:p>
    <w:p w14:paraId="61172C37" w14:textId="694832D5" w:rsidR="00031A42" w:rsidRPr="00031A42" w:rsidRDefault="00031A42" w:rsidP="00031A42">
      <w:pPr>
        <w:numPr>
          <w:ilvl w:val="0"/>
          <w:numId w:val="12"/>
        </w:numPr>
      </w:pPr>
      <w:r w:rsidRPr="00031A42">
        <w:t>Represent</w:t>
      </w:r>
      <w:r>
        <w:t>ed</w:t>
      </w:r>
      <w:r w:rsidRPr="00031A42">
        <w:t xml:space="preserve"> the Emergency Administration on steering committees for local authorities, counter-terrorism/CBRN readiness, and regional industrial development.</w:t>
      </w:r>
    </w:p>
    <w:p w14:paraId="510811B9" w14:textId="77777777" w:rsidR="00031A42" w:rsidRPr="00031A42" w:rsidRDefault="00031A42" w:rsidP="00031A42">
      <w:r w:rsidRPr="00031A42">
        <w:rPr>
          <w:b/>
          <w:bCs/>
        </w:rPr>
        <w:t>Netanya Association for Informal Education</w:t>
      </w:r>
    </w:p>
    <w:p w14:paraId="3D9CB495" w14:textId="77777777" w:rsidR="00031A42" w:rsidRPr="00031A42" w:rsidRDefault="00031A42" w:rsidP="00031A42">
      <w:r w:rsidRPr="00031A42">
        <w:rPr>
          <w:b/>
          <w:bCs/>
        </w:rPr>
        <w:t>Director of Human Resources &amp; Payroll</w:t>
      </w:r>
      <w:r w:rsidRPr="00031A42">
        <w:t xml:space="preserve"> | </w:t>
      </w:r>
      <w:r w:rsidRPr="00031A42">
        <w:rPr>
          <w:i/>
          <w:iCs/>
        </w:rPr>
        <w:t>2012</w:t>
      </w:r>
    </w:p>
    <w:p w14:paraId="3FC891D2" w14:textId="77777777" w:rsidR="00031A42" w:rsidRPr="00031A42" w:rsidRDefault="00031A42" w:rsidP="00031A42">
      <w:pPr>
        <w:numPr>
          <w:ilvl w:val="0"/>
          <w:numId w:val="13"/>
        </w:numPr>
      </w:pPr>
      <w:r w:rsidRPr="00031A42">
        <w:t xml:space="preserve">Managed HR and payroll operations for a municipal corporation of ~1,000 employees. Led recruitment, </w:t>
      </w:r>
      <w:proofErr w:type="spellStart"/>
      <w:r w:rsidRPr="00031A42">
        <w:t>labor</w:t>
      </w:r>
      <w:proofErr w:type="spellEnd"/>
      <w:r w:rsidRPr="00031A42">
        <w:t xml:space="preserve"> relations, and regulatory compliance with municipal and national authorities.</w:t>
      </w:r>
    </w:p>
    <w:p w14:paraId="0C8EE907" w14:textId="77777777" w:rsidR="00031A42" w:rsidRPr="00031A42" w:rsidRDefault="00031A42" w:rsidP="00031A42">
      <w:r w:rsidRPr="00031A42">
        <w:rPr>
          <w:b/>
          <w:bCs/>
        </w:rPr>
        <w:t>Ministry of Industry, Trade and Labor</w:t>
      </w:r>
    </w:p>
    <w:p w14:paraId="618E6CCF" w14:textId="77777777" w:rsidR="00031A42" w:rsidRPr="00031A42" w:rsidRDefault="00031A42" w:rsidP="00031A42">
      <w:r w:rsidRPr="00031A42">
        <w:rPr>
          <w:b/>
          <w:bCs/>
        </w:rPr>
        <w:t>Head of Regional Administration &amp; HR (Tel Aviv &amp; Central District)</w:t>
      </w:r>
      <w:r w:rsidRPr="00031A42">
        <w:t xml:space="preserve"> | </w:t>
      </w:r>
      <w:r w:rsidRPr="00031A42">
        <w:rPr>
          <w:i/>
          <w:iCs/>
        </w:rPr>
        <w:t>2007 – 2011</w:t>
      </w:r>
    </w:p>
    <w:p w14:paraId="2FF1350A" w14:textId="1790ACD6" w:rsidR="00031A42" w:rsidRPr="00031A42" w:rsidRDefault="00031A42" w:rsidP="00031A42">
      <w:pPr>
        <w:numPr>
          <w:ilvl w:val="0"/>
          <w:numId w:val="14"/>
        </w:numPr>
      </w:pPr>
      <w:r w:rsidRPr="00031A42">
        <w:t>Managed human resources, service conditions, procurement, and operational budget for regional employees.</w:t>
      </w:r>
    </w:p>
    <w:p w14:paraId="538C936D" w14:textId="77777777" w:rsidR="00031A42" w:rsidRPr="00031A42" w:rsidRDefault="00031A42" w:rsidP="00031A42">
      <w:r w:rsidRPr="00031A42">
        <w:rPr>
          <w:b/>
          <w:bCs/>
        </w:rPr>
        <w:t>Ministry of Labor and Social Affairs</w:t>
      </w:r>
    </w:p>
    <w:p w14:paraId="5300B1C9" w14:textId="77777777" w:rsidR="00031A42" w:rsidRPr="00031A42" w:rsidRDefault="00031A42" w:rsidP="00031A42">
      <w:r w:rsidRPr="00031A42">
        <w:rPr>
          <w:b/>
          <w:bCs/>
        </w:rPr>
        <w:t>Senior Inspector / Work Inspector</w:t>
      </w:r>
      <w:r w:rsidRPr="00031A42">
        <w:t xml:space="preserve"> | </w:t>
      </w:r>
      <w:r w:rsidRPr="00031A42">
        <w:rPr>
          <w:i/>
          <w:iCs/>
        </w:rPr>
        <w:t>1997 – 2007</w:t>
      </w:r>
    </w:p>
    <w:p w14:paraId="5CB14927" w14:textId="77777777" w:rsidR="00031A42" w:rsidRPr="00031A42" w:rsidRDefault="00031A42" w:rsidP="00031A42">
      <w:pPr>
        <w:numPr>
          <w:ilvl w:val="0"/>
          <w:numId w:val="15"/>
        </w:numPr>
      </w:pPr>
      <w:r w:rsidRPr="00031A42">
        <w:t>Statutory appointment as Work Inspector enforcing the Hours of Work and Rest Law; conducted regulatory oversight across 100 major industrial facilities.</w:t>
      </w:r>
    </w:p>
    <w:p w14:paraId="185054E8" w14:textId="77777777" w:rsidR="00031A42" w:rsidRPr="00031A42" w:rsidRDefault="00031A42" w:rsidP="00031A42">
      <w:pPr>
        <w:rPr>
          <w:b/>
          <w:bCs/>
        </w:rPr>
      </w:pPr>
      <w:r w:rsidRPr="00031A42">
        <w:rPr>
          <w:b/>
          <w:bCs/>
        </w:rPr>
        <w:t>EDUCATION &amp; ACADEMIC CREDENTIALS</w:t>
      </w:r>
    </w:p>
    <w:p w14:paraId="5CD605CC" w14:textId="77777777" w:rsidR="00031A42" w:rsidRPr="00031A42" w:rsidRDefault="00031A42" w:rsidP="00031A42">
      <w:pPr>
        <w:numPr>
          <w:ilvl w:val="0"/>
          <w:numId w:val="16"/>
        </w:numPr>
      </w:pPr>
      <w:r w:rsidRPr="00031A42">
        <w:rPr>
          <w:b/>
          <w:bCs/>
        </w:rPr>
        <w:t>M.A. in Disaster and Emergency Management</w:t>
      </w:r>
      <w:r w:rsidRPr="00031A42">
        <w:t xml:space="preserve"> | University of Haifa (</w:t>
      </w:r>
      <w:r w:rsidRPr="00031A42">
        <w:rPr>
          <w:i/>
          <w:iCs/>
        </w:rPr>
        <w:t>2023</w:t>
      </w:r>
      <w:r w:rsidRPr="00031A42">
        <w:t>)</w:t>
      </w:r>
    </w:p>
    <w:p w14:paraId="19A941D2" w14:textId="77777777" w:rsidR="00031A42" w:rsidRPr="00031A42" w:rsidRDefault="00031A42" w:rsidP="00031A42">
      <w:pPr>
        <w:numPr>
          <w:ilvl w:val="0"/>
          <w:numId w:val="16"/>
        </w:numPr>
      </w:pPr>
      <w:r w:rsidRPr="00031A42">
        <w:rPr>
          <w:b/>
          <w:bCs/>
        </w:rPr>
        <w:t>M.A. in Commercial-Business Law</w:t>
      </w:r>
      <w:r w:rsidRPr="00031A42">
        <w:t xml:space="preserve"> | Netanya Academic College (</w:t>
      </w:r>
      <w:r w:rsidRPr="00031A42">
        <w:rPr>
          <w:i/>
          <w:iCs/>
        </w:rPr>
        <w:t>2013</w:t>
      </w:r>
      <w:r w:rsidRPr="00031A42">
        <w:t>)</w:t>
      </w:r>
    </w:p>
    <w:p w14:paraId="0D4EDF8C" w14:textId="77777777" w:rsidR="00031A42" w:rsidRPr="00031A42" w:rsidRDefault="00031A42" w:rsidP="00031A42">
      <w:pPr>
        <w:numPr>
          <w:ilvl w:val="0"/>
          <w:numId w:val="16"/>
        </w:numPr>
      </w:pPr>
      <w:r w:rsidRPr="00031A42">
        <w:rPr>
          <w:b/>
          <w:bCs/>
        </w:rPr>
        <w:t>LL.B. Bachelor of Laws</w:t>
      </w:r>
      <w:r w:rsidRPr="00031A42">
        <w:t xml:space="preserve"> | Ono Academic College (</w:t>
      </w:r>
      <w:r w:rsidRPr="00031A42">
        <w:rPr>
          <w:i/>
          <w:iCs/>
        </w:rPr>
        <w:t>2009</w:t>
      </w:r>
      <w:r w:rsidRPr="00031A42">
        <w:t>)</w:t>
      </w:r>
    </w:p>
    <w:p w14:paraId="25E2B190" w14:textId="77777777" w:rsidR="00031A42" w:rsidRPr="00031A42" w:rsidRDefault="00031A42" w:rsidP="00031A42">
      <w:pPr>
        <w:numPr>
          <w:ilvl w:val="1"/>
          <w:numId w:val="16"/>
        </w:numPr>
      </w:pPr>
      <w:r w:rsidRPr="00031A42">
        <w:rPr>
          <w:i/>
          <w:iCs/>
        </w:rPr>
        <w:t>Admitted to the Israeli Bar Association (2009)</w:t>
      </w:r>
    </w:p>
    <w:p w14:paraId="04C2A188" w14:textId="77777777" w:rsidR="00031A42" w:rsidRPr="00031A42" w:rsidRDefault="00031A42" w:rsidP="00031A42">
      <w:pPr>
        <w:numPr>
          <w:ilvl w:val="0"/>
          <w:numId w:val="16"/>
        </w:numPr>
      </w:pPr>
      <w:r w:rsidRPr="00031A42">
        <w:rPr>
          <w:b/>
          <w:bCs/>
        </w:rPr>
        <w:t>Certified Practical Engineer in Architecture</w:t>
      </w:r>
      <w:r w:rsidRPr="00031A42">
        <w:t xml:space="preserve"> | Tel Aviv College / Practical Engineering School (</w:t>
      </w:r>
      <w:r w:rsidRPr="00031A42">
        <w:rPr>
          <w:i/>
          <w:iCs/>
        </w:rPr>
        <w:t>1996</w:t>
      </w:r>
      <w:r w:rsidRPr="00031A42">
        <w:t>)</w:t>
      </w:r>
    </w:p>
    <w:p w14:paraId="39BB8512" w14:textId="77777777" w:rsidR="00031A42" w:rsidRPr="00031A42" w:rsidRDefault="00031A42" w:rsidP="00031A42">
      <w:pPr>
        <w:numPr>
          <w:ilvl w:val="1"/>
          <w:numId w:val="16"/>
        </w:numPr>
      </w:pPr>
      <w:r w:rsidRPr="00031A42">
        <w:rPr>
          <w:i/>
          <w:iCs/>
        </w:rPr>
        <w:t>Registered in the Israeli Register of Practical Engineers and Technicians</w:t>
      </w:r>
    </w:p>
    <w:p w14:paraId="69ECD2E3" w14:textId="77777777" w:rsidR="00031A42" w:rsidRPr="00031A42" w:rsidRDefault="00031A42" w:rsidP="00031A42">
      <w:pPr>
        <w:rPr>
          <w:b/>
          <w:bCs/>
        </w:rPr>
      </w:pPr>
      <w:r w:rsidRPr="00031A42">
        <w:rPr>
          <w:b/>
          <w:bCs/>
        </w:rPr>
        <w:t>PROFESSIONAL CERTIFICATIONS &amp; TRAINING</w:t>
      </w:r>
    </w:p>
    <w:p w14:paraId="3D633604" w14:textId="4665ADC5" w:rsidR="00031A42" w:rsidRPr="00031A42" w:rsidRDefault="00031A42" w:rsidP="00031A42">
      <w:pPr>
        <w:numPr>
          <w:ilvl w:val="0"/>
          <w:numId w:val="17"/>
        </w:numPr>
      </w:pPr>
      <w:r w:rsidRPr="00031A42">
        <w:rPr>
          <w:b/>
          <w:bCs/>
        </w:rPr>
        <w:t>IDF Home Front Command Brigade Commanders Course</w:t>
      </w:r>
      <w:r w:rsidRPr="00031A42">
        <w:t xml:space="preserve"> | </w:t>
      </w:r>
      <w:r w:rsidRPr="00031A42">
        <w:rPr>
          <w:i/>
          <w:iCs/>
        </w:rPr>
        <w:t>2020</w:t>
      </w:r>
    </w:p>
    <w:p w14:paraId="221C1258" w14:textId="45C83A5B" w:rsidR="00031A42" w:rsidRPr="00031A42" w:rsidRDefault="00031A42" w:rsidP="00031A42">
      <w:pPr>
        <w:numPr>
          <w:ilvl w:val="0"/>
          <w:numId w:val="17"/>
        </w:numPr>
      </w:pPr>
      <w:r w:rsidRPr="00031A42">
        <w:rPr>
          <w:b/>
          <w:bCs/>
        </w:rPr>
        <w:t>Board Directors Course</w:t>
      </w:r>
      <w:r w:rsidRPr="00031A42">
        <w:t xml:space="preserve"> | Bar-Ilan University | </w:t>
      </w:r>
      <w:r w:rsidRPr="00031A42">
        <w:rPr>
          <w:i/>
          <w:iCs/>
        </w:rPr>
        <w:t>2016</w:t>
      </w:r>
    </w:p>
    <w:p w14:paraId="29F87A1C" w14:textId="2D737C18" w:rsidR="00031A42" w:rsidRPr="00031A42" w:rsidRDefault="00031A42" w:rsidP="00031A42">
      <w:pPr>
        <w:numPr>
          <w:ilvl w:val="0"/>
          <w:numId w:val="17"/>
        </w:numPr>
      </w:pPr>
      <w:r w:rsidRPr="00031A42">
        <w:rPr>
          <w:b/>
          <w:bCs/>
        </w:rPr>
        <w:t>Advanced Emergency Management Course</w:t>
      </w:r>
      <w:r w:rsidRPr="00031A42">
        <w:t xml:space="preserve"> | Ministry for Senior Protection / NEMA | </w:t>
      </w:r>
      <w:r w:rsidRPr="00031A42">
        <w:rPr>
          <w:i/>
          <w:iCs/>
        </w:rPr>
        <w:t>2014</w:t>
      </w:r>
    </w:p>
    <w:p w14:paraId="3C714A3B" w14:textId="529FBAE7" w:rsidR="00031A42" w:rsidRPr="00031A42" w:rsidRDefault="00031A42" w:rsidP="00031A42">
      <w:pPr>
        <w:numPr>
          <w:ilvl w:val="0"/>
          <w:numId w:val="17"/>
        </w:numPr>
      </w:pPr>
      <w:r w:rsidRPr="00031A42">
        <w:rPr>
          <w:b/>
          <w:bCs/>
        </w:rPr>
        <w:t>Executive Leadership Development Course</w:t>
      </w:r>
      <w:r w:rsidRPr="00031A42">
        <w:t xml:space="preserve"> | Civil Service Commission | </w:t>
      </w:r>
      <w:r w:rsidRPr="00031A42">
        <w:rPr>
          <w:i/>
          <w:iCs/>
        </w:rPr>
        <w:t>2011</w:t>
      </w:r>
    </w:p>
    <w:p w14:paraId="61398CE7" w14:textId="7CC9B242" w:rsidR="00031A42" w:rsidRPr="00031A42" w:rsidRDefault="00031A42" w:rsidP="00031A42">
      <w:pPr>
        <w:numPr>
          <w:ilvl w:val="0"/>
          <w:numId w:val="17"/>
        </w:numPr>
      </w:pPr>
      <w:r w:rsidRPr="00031A42">
        <w:rPr>
          <w:b/>
          <w:bCs/>
        </w:rPr>
        <w:t>HR &amp; Public Administration Course</w:t>
      </w:r>
      <w:r w:rsidRPr="00031A42">
        <w:t xml:space="preserve"> | Civil Service Commission | </w:t>
      </w:r>
      <w:r w:rsidRPr="00031A42">
        <w:rPr>
          <w:i/>
          <w:iCs/>
        </w:rPr>
        <w:t>2007–2008</w:t>
      </w:r>
    </w:p>
    <w:p w14:paraId="77DF6117" w14:textId="77777777" w:rsidR="00031A42" w:rsidRPr="00031A42" w:rsidRDefault="00031A42" w:rsidP="00031A42">
      <w:pPr>
        <w:rPr>
          <w:b/>
          <w:bCs/>
        </w:rPr>
      </w:pPr>
      <w:r w:rsidRPr="00031A42">
        <w:rPr>
          <w:b/>
          <w:bCs/>
        </w:rPr>
        <w:t>MILITARY SERVICE</w:t>
      </w:r>
    </w:p>
    <w:p w14:paraId="4F9CB421" w14:textId="77777777" w:rsidR="00031A42" w:rsidRPr="00031A42" w:rsidRDefault="00031A42" w:rsidP="00031A42">
      <w:r w:rsidRPr="00031A42">
        <w:rPr>
          <w:b/>
          <w:bCs/>
        </w:rPr>
        <w:t>Israel Defense Forces (IDF)</w:t>
      </w:r>
    </w:p>
    <w:p w14:paraId="49B72ABB" w14:textId="77777777" w:rsidR="00031A42" w:rsidRPr="00031A42" w:rsidRDefault="00031A42" w:rsidP="00031A42">
      <w:r w:rsidRPr="00031A42">
        <w:rPr>
          <w:b/>
          <w:bCs/>
        </w:rPr>
        <w:t>Logistics Reserve Officer (First Lieutenant)</w:t>
      </w:r>
      <w:r w:rsidRPr="00031A42">
        <w:t xml:space="preserve"> | Artillery Corps (</w:t>
      </w:r>
      <w:r w:rsidRPr="00031A42">
        <w:rPr>
          <w:i/>
          <w:iCs/>
        </w:rPr>
        <w:t>2002 – 2012</w:t>
      </w:r>
      <w:r w:rsidRPr="00031A42">
        <w:t>)</w:t>
      </w:r>
    </w:p>
    <w:p w14:paraId="12EF327C" w14:textId="77777777" w:rsidR="00031A42" w:rsidRPr="00031A42" w:rsidRDefault="00031A42" w:rsidP="00031A42">
      <w:pPr>
        <w:numPr>
          <w:ilvl w:val="0"/>
          <w:numId w:val="18"/>
        </w:numPr>
      </w:pPr>
      <w:r w:rsidRPr="00031A42">
        <w:t>Managed logistical operations, supply chains, and personnel for an artillery battalion in reserve duty.</w:t>
      </w:r>
    </w:p>
    <w:p w14:paraId="7D707DC2" w14:textId="6E0B9D77" w:rsidR="00031A42" w:rsidRPr="00031A42" w:rsidRDefault="00031A42" w:rsidP="00031A42">
      <w:pPr>
        <w:rPr>
          <w:b/>
          <w:bCs/>
        </w:rPr>
      </w:pPr>
      <w:r w:rsidRPr="00031A42">
        <w:rPr>
          <w:b/>
          <w:bCs/>
        </w:rPr>
        <w:t>LANGUAGES</w:t>
      </w:r>
    </w:p>
    <w:p w14:paraId="5F957CF3" w14:textId="77777777" w:rsidR="00031A42" w:rsidRPr="00031A42" w:rsidRDefault="00031A42" w:rsidP="00031A42">
      <w:pPr>
        <w:numPr>
          <w:ilvl w:val="0"/>
          <w:numId w:val="19"/>
        </w:numPr>
      </w:pPr>
      <w:r w:rsidRPr="00031A42">
        <w:rPr>
          <w:b/>
          <w:bCs/>
        </w:rPr>
        <w:t>Languages:</w:t>
      </w:r>
      <w:r w:rsidRPr="00031A42">
        <w:t xml:space="preserve"> Hebrew (Native), English (Proficient)</w:t>
      </w:r>
    </w:p>
    <w:p w14:paraId="137F2C61" w14:textId="77777777" w:rsidR="000A3E61" w:rsidRPr="00031A42" w:rsidRDefault="000A3E61"/>
    <w:sectPr w:rsidR="000A3E61" w:rsidRPr="00031A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61389"/>
    <w:multiLevelType w:val="multilevel"/>
    <w:tmpl w:val="2BD4D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816A4"/>
    <w:multiLevelType w:val="multilevel"/>
    <w:tmpl w:val="72F8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E24BB"/>
    <w:multiLevelType w:val="multilevel"/>
    <w:tmpl w:val="A9189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71F1E"/>
    <w:multiLevelType w:val="multilevel"/>
    <w:tmpl w:val="DB78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232F3"/>
    <w:multiLevelType w:val="multilevel"/>
    <w:tmpl w:val="A4D0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A5BE4"/>
    <w:multiLevelType w:val="multilevel"/>
    <w:tmpl w:val="2530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02C28"/>
    <w:multiLevelType w:val="multilevel"/>
    <w:tmpl w:val="5214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A6E96"/>
    <w:multiLevelType w:val="multilevel"/>
    <w:tmpl w:val="5AB41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05FFC"/>
    <w:multiLevelType w:val="multilevel"/>
    <w:tmpl w:val="093A75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EB7EA0"/>
    <w:multiLevelType w:val="multilevel"/>
    <w:tmpl w:val="1CAE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94C00"/>
    <w:multiLevelType w:val="multilevel"/>
    <w:tmpl w:val="C5CA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8D7B96"/>
    <w:multiLevelType w:val="multilevel"/>
    <w:tmpl w:val="098C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700CCD"/>
    <w:multiLevelType w:val="multilevel"/>
    <w:tmpl w:val="A5D0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C72F56"/>
    <w:multiLevelType w:val="multilevel"/>
    <w:tmpl w:val="6E7AB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595AF2"/>
    <w:multiLevelType w:val="multilevel"/>
    <w:tmpl w:val="A1D4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A3502"/>
    <w:multiLevelType w:val="multilevel"/>
    <w:tmpl w:val="77AC9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CD55DE"/>
    <w:multiLevelType w:val="multilevel"/>
    <w:tmpl w:val="D72C6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313B9C"/>
    <w:multiLevelType w:val="multilevel"/>
    <w:tmpl w:val="0B40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E564BC"/>
    <w:multiLevelType w:val="multilevel"/>
    <w:tmpl w:val="A948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677199">
    <w:abstractNumId w:val="8"/>
  </w:num>
  <w:num w:numId="2" w16cid:durableId="493952772">
    <w:abstractNumId w:val="17"/>
  </w:num>
  <w:num w:numId="3" w16cid:durableId="1269006220">
    <w:abstractNumId w:val="0"/>
  </w:num>
  <w:num w:numId="4" w16cid:durableId="819424775">
    <w:abstractNumId w:val="18"/>
  </w:num>
  <w:num w:numId="5" w16cid:durableId="1976136792">
    <w:abstractNumId w:val="14"/>
  </w:num>
  <w:num w:numId="6" w16cid:durableId="736393176">
    <w:abstractNumId w:val="9"/>
  </w:num>
  <w:num w:numId="7" w16cid:durableId="1089540845">
    <w:abstractNumId w:val="15"/>
  </w:num>
  <w:num w:numId="8" w16cid:durableId="729502482">
    <w:abstractNumId w:val="10"/>
  </w:num>
  <w:num w:numId="9" w16cid:durableId="1300111693">
    <w:abstractNumId w:val="4"/>
  </w:num>
  <w:num w:numId="10" w16cid:durableId="46033512">
    <w:abstractNumId w:val="11"/>
  </w:num>
  <w:num w:numId="11" w16cid:durableId="869682344">
    <w:abstractNumId w:val="16"/>
  </w:num>
  <w:num w:numId="12" w16cid:durableId="1468208249">
    <w:abstractNumId w:val="5"/>
  </w:num>
  <w:num w:numId="13" w16cid:durableId="1567109956">
    <w:abstractNumId w:val="7"/>
  </w:num>
  <w:num w:numId="14" w16cid:durableId="1448742729">
    <w:abstractNumId w:val="1"/>
  </w:num>
  <w:num w:numId="15" w16cid:durableId="1483811530">
    <w:abstractNumId w:val="2"/>
  </w:num>
  <w:num w:numId="16" w16cid:durableId="845510944">
    <w:abstractNumId w:val="13"/>
  </w:num>
  <w:num w:numId="17" w16cid:durableId="1656298472">
    <w:abstractNumId w:val="6"/>
  </w:num>
  <w:num w:numId="18" w16cid:durableId="793527220">
    <w:abstractNumId w:val="12"/>
  </w:num>
  <w:num w:numId="19" w16cid:durableId="430972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42"/>
    <w:rsid w:val="00031A42"/>
    <w:rsid w:val="000A3E61"/>
    <w:rsid w:val="00165507"/>
    <w:rsid w:val="00AA3340"/>
    <w:rsid w:val="00FF6227"/>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8B81"/>
  <w15:chartTrackingRefBased/>
  <w15:docId w15:val="{05BFDDA8-0D3C-47CC-8402-33C55614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A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A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A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A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A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A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A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A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A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A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A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A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A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A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A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A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A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A42"/>
    <w:rPr>
      <w:rFonts w:eastAsiaTheme="majorEastAsia" w:cstheme="majorBidi"/>
      <w:color w:val="272727" w:themeColor="text1" w:themeTint="D8"/>
    </w:rPr>
  </w:style>
  <w:style w:type="paragraph" w:styleId="Title">
    <w:name w:val="Title"/>
    <w:basedOn w:val="Normal"/>
    <w:next w:val="Normal"/>
    <w:link w:val="TitleChar"/>
    <w:uiPriority w:val="10"/>
    <w:qFormat/>
    <w:rsid w:val="00031A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A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A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A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A42"/>
    <w:pPr>
      <w:spacing w:before="160"/>
      <w:jc w:val="center"/>
    </w:pPr>
    <w:rPr>
      <w:i/>
      <w:iCs/>
      <w:color w:val="404040" w:themeColor="text1" w:themeTint="BF"/>
    </w:rPr>
  </w:style>
  <w:style w:type="character" w:customStyle="1" w:styleId="QuoteChar">
    <w:name w:val="Quote Char"/>
    <w:basedOn w:val="DefaultParagraphFont"/>
    <w:link w:val="Quote"/>
    <w:uiPriority w:val="29"/>
    <w:rsid w:val="00031A42"/>
    <w:rPr>
      <w:i/>
      <w:iCs/>
      <w:color w:val="404040" w:themeColor="text1" w:themeTint="BF"/>
    </w:rPr>
  </w:style>
  <w:style w:type="paragraph" w:styleId="ListParagraph">
    <w:name w:val="List Paragraph"/>
    <w:basedOn w:val="Normal"/>
    <w:uiPriority w:val="34"/>
    <w:qFormat/>
    <w:rsid w:val="00031A42"/>
    <w:pPr>
      <w:ind w:left="720"/>
      <w:contextualSpacing/>
    </w:pPr>
  </w:style>
  <w:style w:type="character" w:styleId="IntenseEmphasis">
    <w:name w:val="Intense Emphasis"/>
    <w:basedOn w:val="DefaultParagraphFont"/>
    <w:uiPriority w:val="21"/>
    <w:qFormat/>
    <w:rsid w:val="00031A42"/>
    <w:rPr>
      <w:i/>
      <w:iCs/>
      <w:color w:val="0F4761" w:themeColor="accent1" w:themeShade="BF"/>
    </w:rPr>
  </w:style>
  <w:style w:type="paragraph" w:styleId="IntenseQuote">
    <w:name w:val="Intense Quote"/>
    <w:basedOn w:val="Normal"/>
    <w:next w:val="Normal"/>
    <w:link w:val="IntenseQuoteChar"/>
    <w:uiPriority w:val="30"/>
    <w:qFormat/>
    <w:rsid w:val="00031A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A42"/>
    <w:rPr>
      <w:i/>
      <w:iCs/>
      <w:color w:val="0F4761" w:themeColor="accent1" w:themeShade="BF"/>
    </w:rPr>
  </w:style>
  <w:style w:type="character" w:styleId="IntenseReference">
    <w:name w:val="Intense Reference"/>
    <w:basedOn w:val="DefaultParagraphFont"/>
    <w:uiPriority w:val="32"/>
    <w:qFormat/>
    <w:rsid w:val="00031A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087">
      <w:bodyDiv w:val="1"/>
      <w:marLeft w:val="0"/>
      <w:marRight w:val="0"/>
      <w:marTop w:val="0"/>
      <w:marBottom w:val="0"/>
      <w:divBdr>
        <w:top w:val="none" w:sz="0" w:space="0" w:color="auto"/>
        <w:left w:val="none" w:sz="0" w:space="0" w:color="auto"/>
        <w:bottom w:val="none" w:sz="0" w:space="0" w:color="auto"/>
        <w:right w:val="none" w:sz="0" w:space="0" w:color="auto"/>
      </w:divBdr>
    </w:div>
    <w:div w:id="247884295">
      <w:bodyDiv w:val="1"/>
      <w:marLeft w:val="0"/>
      <w:marRight w:val="0"/>
      <w:marTop w:val="0"/>
      <w:marBottom w:val="0"/>
      <w:divBdr>
        <w:top w:val="none" w:sz="0" w:space="0" w:color="auto"/>
        <w:left w:val="none" w:sz="0" w:space="0" w:color="auto"/>
        <w:bottom w:val="none" w:sz="0" w:space="0" w:color="auto"/>
        <w:right w:val="none" w:sz="0" w:space="0" w:color="auto"/>
      </w:divBdr>
    </w:div>
    <w:div w:id="968629918">
      <w:bodyDiv w:val="1"/>
      <w:marLeft w:val="0"/>
      <w:marRight w:val="0"/>
      <w:marTop w:val="0"/>
      <w:marBottom w:val="0"/>
      <w:divBdr>
        <w:top w:val="none" w:sz="0" w:space="0" w:color="auto"/>
        <w:left w:val="none" w:sz="0" w:space="0" w:color="auto"/>
        <w:bottom w:val="none" w:sz="0" w:space="0" w:color="auto"/>
        <w:right w:val="none" w:sz="0" w:space="0" w:color="auto"/>
      </w:divBdr>
    </w:div>
    <w:div w:id="148990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632</Words>
  <Characters>3609</Characters>
  <Application>Microsoft Office Word</Application>
  <DocSecurity>0</DocSecurity>
  <Lines>30</Lines>
  <Paragraphs>8</Paragraphs>
  <ScaleCrop>false</ScaleCrop>
  <Company>MFA</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Ambassador-Embassy of ISRAEL in Tallinn</dc:creator>
  <cp:keywords/>
  <dc:description/>
  <cp:lastModifiedBy>Ambassador-Embassy of ISRAEL in Tallinn</cp:lastModifiedBy>
  <cp:revision>2</cp:revision>
  <dcterms:created xsi:type="dcterms:W3CDTF">2026-09-08T12:48:00Z</dcterms:created>
  <dcterms:modified xsi:type="dcterms:W3CDTF">2026-09-08T13:02:00Z</dcterms:modified>
</cp:coreProperties>
</file>